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503507" w:rsidRDefault="001004A3" w:rsidP="001004A3">
      <w:pPr>
        <w:jc w:val="right"/>
        <w:rPr>
          <w:bCs/>
        </w:rPr>
      </w:pPr>
      <w:proofErr w:type="gramStart"/>
      <w:r w:rsidRPr="00503507">
        <w:rPr>
          <w:bCs/>
        </w:rPr>
        <w:t>Reg.</w:t>
      </w:r>
      <w:r w:rsidR="00503507">
        <w:rPr>
          <w:bCs/>
        </w:rPr>
        <w:t xml:space="preserve"> </w:t>
      </w:r>
      <w:r w:rsidRPr="00503507">
        <w:rPr>
          <w:bCs/>
        </w:rPr>
        <w:t>No.</w:t>
      </w:r>
      <w:proofErr w:type="gramEnd"/>
      <w:r w:rsidRPr="00503507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8557FB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19BT3020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8557FB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</w:t>
            </w:r>
            <w:r w:rsidR="007424E9">
              <w:rPr>
                <w:b/>
                <w:szCs w:val="24"/>
              </w:rPr>
              <w:t>N</w:t>
            </w:r>
            <w:r>
              <w:rPr>
                <w:b/>
                <w:szCs w:val="24"/>
              </w:rPr>
              <w:t>CED ANIMAL BIOTECH</w:t>
            </w:r>
            <w:r w:rsidR="007424E9">
              <w:rPr>
                <w:b/>
                <w:szCs w:val="24"/>
              </w:rPr>
              <w:t>NOLOGY</w:t>
            </w:r>
            <w:r>
              <w:rPr>
                <w:b/>
                <w:szCs w:val="24"/>
              </w:rPr>
              <w:t xml:space="preserve"> AND TISSUE CULTURE</w:t>
            </w:r>
          </w:p>
        </w:tc>
        <w:tc>
          <w:tcPr>
            <w:tcW w:w="1890" w:type="dxa"/>
          </w:tcPr>
          <w:p w:rsidR="0019020D" w:rsidRPr="00AA3F2E" w:rsidRDefault="0019020D" w:rsidP="0050350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50350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p w:rsidR="00544F50" w:rsidRDefault="00544F50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4725CA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565E64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565E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544F50" w:rsidRPr="004725CA" w:rsidTr="00544F50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544F50" w:rsidRDefault="00544F50" w:rsidP="001C7B38">
            <w:pPr>
              <w:jc w:val="center"/>
              <w:rPr>
                <w:b/>
                <w:u w:val="single"/>
              </w:rPr>
            </w:pPr>
          </w:p>
          <w:p w:rsidR="00544F50" w:rsidRDefault="00544F50" w:rsidP="001C7B38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544F50" w:rsidRPr="008C7BA2" w:rsidRDefault="00544F50" w:rsidP="00565E64">
            <w:pPr>
              <w:rPr>
                <w:b/>
              </w:rPr>
            </w:pPr>
          </w:p>
        </w:tc>
      </w:tr>
      <w:tr w:rsidR="00A7142F" w:rsidRPr="00EF5853" w:rsidTr="00544F50">
        <w:trPr>
          <w:trHeight w:val="404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891A30" w:rsidP="00544F50">
            <w:pPr>
              <w:spacing w:line="276" w:lineRule="auto"/>
              <w:jc w:val="both"/>
            </w:pPr>
            <w:r>
              <w:t xml:space="preserve">Elucidate </w:t>
            </w:r>
            <w:r w:rsidR="006E02D1">
              <w:t>on</w:t>
            </w:r>
            <w:r>
              <w:t xml:space="preserve"> artificial insemination</w:t>
            </w:r>
            <w:r w:rsidR="006E02D1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6141E" w:rsidP="00565E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544F50" w:rsidP="00565E64">
            <w:pPr>
              <w:jc w:val="center"/>
            </w:pPr>
            <w:r>
              <w:t>8</w:t>
            </w:r>
          </w:p>
        </w:tc>
      </w:tr>
      <w:tr w:rsidR="00A7142F" w:rsidRPr="00EF5853" w:rsidTr="00544F50">
        <w:trPr>
          <w:trHeight w:val="323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891A30" w:rsidP="00544F50">
            <w:pPr>
              <w:spacing w:line="276" w:lineRule="auto"/>
              <w:jc w:val="both"/>
            </w:pPr>
            <w:r>
              <w:t>Discuss the steps involved for sperm and ova quality analysis</w:t>
            </w:r>
            <w:r w:rsidR="006E02D1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6141E" w:rsidP="00565E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544F50" w:rsidP="00565E64">
            <w:pPr>
              <w:jc w:val="center"/>
            </w:pPr>
            <w:r>
              <w:t>8</w:t>
            </w:r>
          </w:p>
        </w:tc>
      </w:tr>
      <w:tr w:rsidR="00544F50" w:rsidRPr="00EF5853" w:rsidTr="00544F50">
        <w:trPr>
          <w:trHeight w:val="269"/>
        </w:trPr>
        <w:tc>
          <w:tcPr>
            <w:tcW w:w="371" w:type="pct"/>
            <w:shd w:val="clear" w:color="auto" w:fill="auto"/>
          </w:tcPr>
          <w:p w:rsidR="00544F50" w:rsidRPr="00EF5853" w:rsidRDefault="00544F50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44F50" w:rsidRPr="00EF5853" w:rsidRDefault="00544F50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544F50" w:rsidRDefault="00544F50" w:rsidP="00544F50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544F50" w:rsidRDefault="00544F50" w:rsidP="00565E64">
            <w:pPr>
              <w:jc w:val="center"/>
            </w:pPr>
          </w:p>
        </w:tc>
        <w:tc>
          <w:tcPr>
            <w:tcW w:w="439" w:type="pct"/>
          </w:tcPr>
          <w:p w:rsidR="00544F50" w:rsidRDefault="00544F50" w:rsidP="00565E64">
            <w:pPr>
              <w:jc w:val="center"/>
            </w:pPr>
          </w:p>
        </w:tc>
      </w:tr>
      <w:tr w:rsidR="00A7142F" w:rsidRPr="00EF5853" w:rsidTr="006E02D1">
        <w:trPr>
          <w:trHeight w:val="432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2.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DE2DB2" w:rsidP="00544F50">
            <w:pPr>
              <w:spacing w:line="276" w:lineRule="auto"/>
              <w:jc w:val="both"/>
            </w:pPr>
            <w:r>
              <w:t>Discuss the importance of cloning for the conservation of endangered species</w:t>
            </w:r>
            <w:r w:rsidR="006E02D1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6141E" w:rsidP="00565E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544F50" w:rsidP="00565E64">
            <w:pPr>
              <w:jc w:val="center"/>
            </w:pPr>
            <w:r>
              <w:t>8</w:t>
            </w:r>
          </w:p>
        </w:tc>
      </w:tr>
      <w:tr w:rsidR="00A7142F" w:rsidRPr="00EF5853" w:rsidTr="00544F50">
        <w:trPr>
          <w:trHeight w:val="368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DE2DB2" w:rsidP="00544F50">
            <w:pPr>
              <w:spacing w:line="276" w:lineRule="auto"/>
              <w:jc w:val="both"/>
            </w:pPr>
            <w:r>
              <w:t>Elaborate the ethical issues in animal biotechnology</w:t>
            </w:r>
            <w:r w:rsidR="006E02D1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6141E" w:rsidP="00855E6D">
            <w:pPr>
              <w:jc w:val="center"/>
            </w:pPr>
            <w:r>
              <w:t>CO</w:t>
            </w:r>
            <w:r w:rsidR="00855E6D">
              <w:t>6</w:t>
            </w:r>
          </w:p>
        </w:tc>
        <w:tc>
          <w:tcPr>
            <w:tcW w:w="439" w:type="pct"/>
          </w:tcPr>
          <w:p w:rsidR="00A7142F" w:rsidRPr="005814FF" w:rsidRDefault="00544F50" w:rsidP="00565E64">
            <w:pPr>
              <w:jc w:val="center"/>
            </w:pPr>
            <w:r>
              <w:t>8</w:t>
            </w:r>
          </w:p>
        </w:tc>
      </w:tr>
      <w:tr w:rsidR="00544F50" w:rsidRPr="00EF5853" w:rsidTr="00544F50">
        <w:trPr>
          <w:trHeight w:val="278"/>
        </w:trPr>
        <w:tc>
          <w:tcPr>
            <w:tcW w:w="371" w:type="pct"/>
            <w:shd w:val="clear" w:color="auto" w:fill="auto"/>
          </w:tcPr>
          <w:p w:rsidR="00544F50" w:rsidRPr="00EF5853" w:rsidRDefault="00544F50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44F50" w:rsidRPr="00EF5853" w:rsidRDefault="00544F50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544F50" w:rsidRDefault="00544F50" w:rsidP="00544F50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544F50" w:rsidRDefault="00544F50" w:rsidP="00855E6D">
            <w:pPr>
              <w:jc w:val="center"/>
            </w:pPr>
          </w:p>
        </w:tc>
        <w:tc>
          <w:tcPr>
            <w:tcW w:w="439" w:type="pct"/>
          </w:tcPr>
          <w:p w:rsidR="00544F50" w:rsidRDefault="00544F50" w:rsidP="00565E64">
            <w:pPr>
              <w:jc w:val="center"/>
            </w:pPr>
          </w:p>
        </w:tc>
      </w:tr>
      <w:tr w:rsidR="00544F50" w:rsidRPr="00EF5853" w:rsidTr="00544F50">
        <w:trPr>
          <w:trHeight w:val="746"/>
        </w:trPr>
        <w:tc>
          <w:tcPr>
            <w:tcW w:w="371" w:type="pct"/>
            <w:vMerge w:val="restart"/>
            <w:shd w:val="clear" w:color="auto" w:fill="auto"/>
          </w:tcPr>
          <w:p w:rsidR="00544F50" w:rsidRPr="00EF5853" w:rsidRDefault="00544F50" w:rsidP="00565E64">
            <w:pPr>
              <w:jc w:val="center"/>
            </w:pPr>
            <w:r w:rsidRPr="00EF5853">
              <w:t>3.</w:t>
            </w:r>
          </w:p>
        </w:tc>
        <w:tc>
          <w:tcPr>
            <w:tcW w:w="386" w:type="pct"/>
            <w:shd w:val="clear" w:color="auto" w:fill="auto"/>
          </w:tcPr>
          <w:p w:rsidR="00544F50" w:rsidRPr="00EF5853" w:rsidRDefault="00544F50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544F50" w:rsidRPr="00EF5853" w:rsidRDefault="00544F50" w:rsidP="00544F50">
            <w:pPr>
              <w:spacing w:line="276" w:lineRule="auto"/>
              <w:jc w:val="both"/>
            </w:pPr>
            <w:r>
              <w:t xml:space="preserve">Describe the importance and tests involved for the genetic screening of the </w:t>
            </w:r>
            <w:proofErr w:type="spellStart"/>
            <w:r>
              <w:t>foetus</w:t>
            </w:r>
            <w:proofErr w:type="spellEnd"/>
            <w:r>
              <w:t xml:space="preserve"> before transplantation in the uterus.</w:t>
            </w:r>
          </w:p>
        </w:tc>
        <w:tc>
          <w:tcPr>
            <w:tcW w:w="538" w:type="pct"/>
            <w:shd w:val="clear" w:color="auto" w:fill="auto"/>
          </w:tcPr>
          <w:p w:rsidR="00544F50" w:rsidRPr="005814FF" w:rsidRDefault="00544F50" w:rsidP="00565E64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544F50" w:rsidRPr="005814FF" w:rsidRDefault="00544F50" w:rsidP="00565E64">
            <w:pPr>
              <w:jc w:val="center"/>
            </w:pPr>
            <w:r>
              <w:t>8</w:t>
            </w:r>
          </w:p>
        </w:tc>
      </w:tr>
      <w:tr w:rsidR="00544F50" w:rsidRPr="00EF5853" w:rsidTr="006E02D1">
        <w:trPr>
          <w:trHeight w:val="432"/>
        </w:trPr>
        <w:tc>
          <w:tcPr>
            <w:tcW w:w="371" w:type="pct"/>
            <w:vMerge/>
            <w:shd w:val="clear" w:color="auto" w:fill="auto"/>
          </w:tcPr>
          <w:p w:rsidR="00544F50" w:rsidRPr="00EF5853" w:rsidRDefault="00544F50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44F50" w:rsidRPr="00EF5853" w:rsidRDefault="00544F50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544F50" w:rsidRPr="00EF5853" w:rsidRDefault="00544F50" w:rsidP="00544F50">
            <w:pPr>
              <w:spacing w:line="276" w:lineRule="auto"/>
              <w:jc w:val="both"/>
            </w:pPr>
            <w:r>
              <w:t>Appraise about gene knock out in animal models. Discuss with suitable examples.</w:t>
            </w:r>
          </w:p>
        </w:tc>
        <w:tc>
          <w:tcPr>
            <w:tcW w:w="538" w:type="pct"/>
            <w:shd w:val="clear" w:color="auto" w:fill="auto"/>
          </w:tcPr>
          <w:p w:rsidR="00544F50" w:rsidRPr="005814FF" w:rsidRDefault="00544F50" w:rsidP="00565E64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544F50" w:rsidRPr="005814FF" w:rsidRDefault="00544F50" w:rsidP="00565E64">
            <w:pPr>
              <w:jc w:val="center"/>
            </w:pPr>
            <w:r>
              <w:t>8</w:t>
            </w:r>
          </w:p>
        </w:tc>
      </w:tr>
      <w:tr w:rsidR="00544F50" w:rsidRPr="00EF5853" w:rsidTr="00544F50">
        <w:trPr>
          <w:trHeight w:val="269"/>
        </w:trPr>
        <w:tc>
          <w:tcPr>
            <w:tcW w:w="371" w:type="pct"/>
            <w:shd w:val="clear" w:color="auto" w:fill="auto"/>
          </w:tcPr>
          <w:p w:rsidR="00544F50" w:rsidRPr="00EF5853" w:rsidRDefault="00544F50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44F50" w:rsidRPr="00EF5853" w:rsidRDefault="00544F50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544F50" w:rsidRDefault="00544F50" w:rsidP="00544F50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544F50" w:rsidRDefault="00544F50" w:rsidP="00565E64">
            <w:pPr>
              <w:jc w:val="center"/>
            </w:pPr>
          </w:p>
        </w:tc>
        <w:tc>
          <w:tcPr>
            <w:tcW w:w="439" w:type="pct"/>
          </w:tcPr>
          <w:p w:rsidR="00544F50" w:rsidRDefault="00544F50" w:rsidP="00565E64">
            <w:pPr>
              <w:jc w:val="center"/>
            </w:pPr>
          </w:p>
        </w:tc>
      </w:tr>
      <w:tr w:rsidR="00A7142F" w:rsidRPr="00EF5853" w:rsidTr="006E02D1">
        <w:trPr>
          <w:trHeight w:val="432"/>
        </w:trPr>
        <w:tc>
          <w:tcPr>
            <w:tcW w:w="371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4.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AE2D02" w:rsidP="00544F50">
            <w:pPr>
              <w:spacing w:line="276" w:lineRule="auto"/>
              <w:jc w:val="both"/>
            </w:pPr>
            <w:r>
              <w:t xml:space="preserve">Outline </w:t>
            </w:r>
            <w:r w:rsidR="00405C94">
              <w:t>the detection of adult</w:t>
            </w:r>
            <w:r w:rsidR="006E02D1">
              <w:t>e</w:t>
            </w:r>
            <w:r w:rsidR="00405C94">
              <w:t>ration in animal meat using DNA b</w:t>
            </w:r>
            <w:r w:rsidR="006E02D1">
              <w:t>a</w:t>
            </w:r>
            <w:r w:rsidR="00405C94">
              <w:t>sed methods</w:t>
            </w:r>
            <w:r w:rsidR="006E02D1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6141E" w:rsidP="00565E64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A7142F" w:rsidRPr="005814FF" w:rsidRDefault="00544F50" w:rsidP="00565E64">
            <w:pPr>
              <w:jc w:val="center"/>
            </w:pPr>
            <w:r>
              <w:t>16</w:t>
            </w:r>
          </w:p>
        </w:tc>
      </w:tr>
      <w:tr w:rsidR="00544F50" w:rsidRPr="00EF5853" w:rsidTr="00544F50">
        <w:trPr>
          <w:trHeight w:val="269"/>
        </w:trPr>
        <w:tc>
          <w:tcPr>
            <w:tcW w:w="371" w:type="pct"/>
            <w:shd w:val="clear" w:color="auto" w:fill="auto"/>
          </w:tcPr>
          <w:p w:rsidR="00544F50" w:rsidRPr="00EF5853" w:rsidRDefault="00544F50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44F50" w:rsidRPr="00EF5853" w:rsidRDefault="00544F50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544F50" w:rsidRDefault="00544F50" w:rsidP="00544F50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544F50" w:rsidRDefault="00544F50" w:rsidP="00565E64">
            <w:pPr>
              <w:jc w:val="center"/>
            </w:pPr>
          </w:p>
        </w:tc>
        <w:tc>
          <w:tcPr>
            <w:tcW w:w="439" w:type="pct"/>
          </w:tcPr>
          <w:p w:rsidR="00544F50" w:rsidRDefault="00544F50" w:rsidP="00565E64">
            <w:pPr>
              <w:jc w:val="center"/>
            </w:pPr>
          </w:p>
        </w:tc>
      </w:tr>
      <w:tr w:rsidR="00544F50" w:rsidRPr="00EF5853" w:rsidTr="00544F50">
        <w:trPr>
          <w:trHeight w:val="701"/>
        </w:trPr>
        <w:tc>
          <w:tcPr>
            <w:tcW w:w="371" w:type="pct"/>
            <w:vMerge w:val="restart"/>
            <w:shd w:val="clear" w:color="auto" w:fill="auto"/>
          </w:tcPr>
          <w:p w:rsidR="00544F50" w:rsidRPr="00EF5853" w:rsidRDefault="00544F50" w:rsidP="00565E64">
            <w:pPr>
              <w:jc w:val="center"/>
            </w:pPr>
            <w:r w:rsidRPr="00EF5853">
              <w:t>5.</w:t>
            </w:r>
          </w:p>
        </w:tc>
        <w:tc>
          <w:tcPr>
            <w:tcW w:w="386" w:type="pct"/>
            <w:shd w:val="clear" w:color="auto" w:fill="auto"/>
          </w:tcPr>
          <w:p w:rsidR="00544F50" w:rsidRPr="00EF5853" w:rsidRDefault="00544F50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544F50" w:rsidRPr="00EF5853" w:rsidRDefault="00544F50" w:rsidP="00544F50">
            <w:pPr>
              <w:spacing w:line="276" w:lineRule="auto"/>
              <w:jc w:val="both"/>
            </w:pPr>
            <w:r>
              <w:t xml:space="preserve">Discuss the membrane </w:t>
            </w:r>
            <w:proofErr w:type="spellStart"/>
            <w:r>
              <w:t>intergrity</w:t>
            </w:r>
            <w:proofErr w:type="spellEnd"/>
            <w:r>
              <w:t xml:space="preserve"> assays and MTT assay for analyzing the toxicity of the cells.</w:t>
            </w:r>
          </w:p>
        </w:tc>
        <w:tc>
          <w:tcPr>
            <w:tcW w:w="538" w:type="pct"/>
            <w:shd w:val="clear" w:color="auto" w:fill="auto"/>
          </w:tcPr>
          <w:p w:rsidR="00544F50" w:rsidRPr="005814FF" w:rsidRDefault="00544F50" w:rsidP="00565E64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544F50" w:rsidRPr="005814FF" w:rsidRDefault="00544F50" w:rsidP="00565E64">
            <w:pPr>
              <w:jc w:val="center"/>
            </w:pPr>
            <w:r>
              <w:t>8</w:t>
            </w:r>
          </w:p>
        </w:tc>
      </w:tr>
      <w:tr w:rsidR="00544F50" w:rsidRPr="00EF5853" w:rsidTr="006E02D1">
        <w:trPr>
          <w:trHeight w:val="432"/>
        </w:trPr>
        <w:tc>
          <w:tcPr>
            <w:tcW w:w="371" w:type="pct"/>
            <w:vMerge/>
            <w:shd w:val="clear" w:color="auto" w:fill="auto"/>
          </w:tcPr>
          <w:p w:rsidR="00544F50" w:rsidRPr="00EF5853" w:rsidRDefault="00544F50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44F50" w:rsidRPr="00EF5853" w:rsidRDefault="00544F50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544F50" w:rsidRPr="00EF5853" w:rsidRDefault="00544F50" w:rsidP="00544F50">
            <w:pPr>
              <w:spacing w:line="276" w:lineRule="auto"/>
              <w:jc w:val="both"/>
            </w:pPr>
            <w:r>
              <w:t>Describe in detail about cell line preservation with suitable procedures.</w:t>
            </w:r>
          </w:p>
        </w:tc>
        <w:tc>
          <w:tcPr>
            <w:tcW w:w="538" w:type="pct"/>
            <w:shd w:val="clear" w:color="auto" w:fill="auto"/>
          </w:tcPr>
          <w:p w:rsidR="00544F50" w:rsidRPr="005814FF" w:rsidRDefault="00544F50" w:rsidP="00565E64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544F50" w:rsidRPr="005814FF" w:rsidRDefault="00544F50" w:rsidP="00565E64">
            <w:pPr>
              <w:jc w:val="center"/>
            </w:pPr>
            <w:r>
              <w:t>8</w:t>
            </w:r>
          </w:p>
        </w:tc>
      </w:tr>
      <w:tr w:rsidR="00544F50" w:rsidRPr="00EF5853" w:rsidTr="00544F50">
        <w:trPr>
          <w:trHeight w:val="278"/>
        </w:trPr>
        <w:tc>
          <w:tcPr>
            <w:tcW w:w="371" w:type="pct"/>
            <w:shd w:val="clear" w:color="auto" w:fill="auto"/>
          </w:tcPr>
          <w:p w:rsidR="00544F50" w:rsidRPr="00EF5853" w:rsidRDefault="00544F50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44F50" w:rsidRPr="00EF5853" w:rsidRDefault="00544F50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544F50" w:rsidRDefault="00544F50" w:rsidP="00544F50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544F50" w:rsidRDefault="00544F50" w:rsidP="00565E64">
            <w:pPr>
              <w:jc w:val="center"/>
            </w:pPr>
          </w:p>
        </w:tc>
        <w:tc>
          <w:tcPr>
            <w:tcW w:w="439" w:type="pct"/>
          </w:tcPr>
          <w:p w:rsidR="00544F50" w:rsidRDefault="00544F50" w:rsidP="00565E64">
            <w:pPr>
              <w:jc w:val="center"/>
            </w:pPr>
          </w:p>
        </w:tc>
      </w:tr>
      <w:tr w:rsidR="00A7142F" w:rsidRPr="00EF5853" w:rsidTr="006E02D1">
        <w:trPr>
          <w:trHeight w:val="432"/>
        </w:trPr>
        <w:tc>
          <w:tcPr>
            <w:tcW w:w="371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6.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4D3958" w:rsidP="00544F50">
            <w:pPr>
              <w:spacing w:line="276" w:lineRule="auto"/>
              <w:jc w:val="both"/>
            </w:pPr>
            <w:r>
              <w:t>Illustrate the procedure involved for vaccine production</w:t>
            </w:r>
            <w:r w:rsidR="00DD75B9">
              <w:t xml:space="preserve"> and discuss about different types of vaccines</w:t>
            </w:r>
            <w:r w:rsidR="006E02D1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6141E" w:rsidP="00565E64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A7142F" w:rsidRPr="005814FF" w:rsidRDefault="00544F50" w:rsidP="00565E64">
            <w:pPr>
              <w:jc w:val="center"/>
            </w:pPr>
            <w:r>
              <w:t>16</w:t>
            </w:r>
          </w:p>
        </w:tc>
      </w:tr>
      <w:tr w:rsidR="00544F50" w:rsidRPr="00EF5853" w:rsidTr="00544F50">
        <w:trPr>
          <w:trHeight w:val="314"/>
        </w:trPr>
        <w:tc>
          <w:tcPr>
            <w:tcW w:w="371" w:type="pct"/>
            <w:shd w:val="clear" w:color="auto" w:fill="auto"/>
          </w:tcPr>
          <w:p w:rsidR="00544F50" w:rsidRPr="00EF5853" w:rsidRDefault="00544F50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44F50" w:rsidRPr="00EF5853" w:rsidRDefault="00544F50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544F50" w:rsidRDefault="00544F50" w:rsidP="00544F50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544F50" w:rsidRDefault="00544F50" w:rsidP="00565E64">
            <w:pPr>
              <w:jc w:val="center"/>
            </w:pPr>
          </w:p>
        </w:tc>
        <w:tc>
          <w:tcPr>
            <w:tcW w:w="439" w:type="pct"/>
          </w:tcPr>
          <w:p w:rsidR="00544F50" w:rsidRDefault="00544F50" w:rsidP="00565E64">
            <w:pPr>
              <w:jc w:val="center"/>
            </w:pPr>
          </w:p>
        </w:tc>
      </w:tr>
      <w:tr w:rsidR="00A7142F" w:rsidRPr="00EF5853" w:rsidTr="006E02D1">
        <w:trPr>
          <w:trHeight w:val="432"/>
        </w:trPr>
        <w:tc>
          <w:tcPr>
            <w:tcW w:w="371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7.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AB3D49" w:rsidP="00544F50">
            <w:pPr>
              <w:spacing w:line="276" w:lineRule="auto"/>
              <w:jc w:val="both"/>
            </w:pPr>
            <w:r>
              <w:t xml:space="preserve">Appraise </w:t>
            </w:r>
            <w:r w:rsidR="00884EA4">
              <w:t>the</w:t>
            </w:r>
            <w:r>
              <w:t xml:space="preserve"> scaling up of </w:t>
            </w:r>
            <w:proofErr w:type="spellStart"/>
            <w:r>
              <w:t>molayer</w:t>
            </w:r>
            <w:proofErr w:type="spellEnd"/>
            <w:r>
              <w:t xml:space="preserve"> and suspen</w:t>
            </w:r>
            <w:r w:rsidR="006E02D1">
              <w:t>s</w:t>
            </w:r>
            <w:r>
              <w:t>ion type of cells with suitable examples</w:t>
            </w:r>
            <w:r w:rsidR="006E02D1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6141E" w:rsidP="00565E64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A7142F" w:rsidRPr="005814FF" w:rsidRDefault="00544F50" w:rsidP="00565E64">
            <w:pPr>
              <w:jc w:val="center"/>
            </w:pPr>
            <w:r>
              <w:t>16</w:t>
            </w:r>
          </w:p>
        </w:tc>
      </w:tr>
      <w:tr w:rsidR="00A7142F" w:rsidRPr="00EF5853" w:rsidTr="006E02D1">
        <w:trPr>
          <w:trHeight w:val="432"/>
        </w:trPr>
        <w:tc>
          <w:tcPr>
            <w:tcW w:w="757" w:type="pct"/>
            <w:gridSpan w:val="2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Default="001C7B38" w:rsidP="006E02D1">
            <w:pPr>
              <w:spacing w:line="276" w:lineRule="auto"/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1C7B38" w:rsidRPr="00875196" w:rsidRDefault="001C7B38" w:rsidP="006E02D1">
            <w:pPr>
              <w:spacing w:line="276" w:lineRule="auto"/>
              <w:jc w:val="center"/>
              <w:rPr>
                <w:u w:val="single"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5814FF" w:rsidRDefault="00A7142F" w:rsidP="00565E64">
            <w:pPr>
              <w:jc w:val="center"/>
            </w:pPr>
          </w:p>
        </w:tc>
        <w:tc>
          <w:tcPr>
            <w:tcW w:w="439" w:type="pct"/>
          </w:tcPr>
          <w:p w:rsidR="00A7142F" w:rsidRPr="005814FF" w:rsidRDefault="00A7142F" w:rsidP="00565E64">
            <w:pPr>
              <w:jc w:val="center"/>
            </w:pPr>
          </w:p>
        </w:tc>
      </w:tr>
      <w:tr w:rsidR="001C7B38" w:rsidRPr="00EF5853" w:rsidTr="006E02D1">
        <w:trPr>
          <w:trHeight w:val="432"/>
        </w:trPr>
        <w:tc>
          <w:tcPr>
            <w:tcW w:w="371" w:type="pct"/>
            <w:vMerge w:val="restart"/>
            <w:shd w:val="clear" w:color="auto" w:fill="auto"/>
          </w:tcPr>
          <w:p w:rsidR="001C7B38" w:rsidRPr="00EF5853" w:rsidRDefault="001C7B38" w:rsidP="00565E64">
            <w:pPr>
              <w:jc w:val="center"/>
            </w:pPr>
            <w:r>
              <w:t>8.</w:t>
            </w:r>
          </w:p>
        </w:tc>
        <w:tc>
          <w:tcPr>
            <w:tcW w:w="386" w:type="pct"/>
            <w:shd w:val="clear" w:color="auto" w:fill="auto"/>
          </w:tcPr>
          <w:p w:rsidR="001C7B38" w:rsidRPr="00EF5853" w:rsidRDefault="001C7B38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1C7B38" w:rsidRPr="00EF5853" w:rsidRDefault="001C7B38" w:rsidP="00544F50">
            <w:pPr>
              <w:spacing w:line="276" w:lineRule="auto"/>
              <w:jc w:val="both"/>
            </w:pPr>
            <w:r>
              <w:t>Elucidate the process involved for the production 3D and s</w:t>
            </w:r>
            <w:bookmarkStart w:id="0" w:name="_GoBack"/>
            <w:bookmarkEnd w:id="0"/>
            <w:r>
              <w:t>pheroid culture.</w:t>
            </w:r>
          </w:p>
        </w:tc>
        <w:tc>
          <w:tcPr>
            <w:tcW w:w="538" w:type="pct"/>
            <w:shd w:val="clear" w:color="auto" w:fill="auto"/>
          </w:tcPr>
          <w:p w:rsidR="001C7B38" w:rsidRPr="005814FF" w:rsidRDefault="001C7B38" w:rsidP="00565E64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1C7B38" w:rsidRPr="005814FF" w:rsidRDefault="001C7B38" w:rsidP="00565E64">
            <w:pPr>
              <w:jc w:val="center"/>
            </w:pPr>
            <w:r>
              <w:t>10</w:t>
            </w:r>
          </w:p>
        </w:tc>
      </w:tr>
      <w:tr w:rsidR="001C7B38" w:rsidRPr="00EF5853" w:rsidTr="006E02D1">
        <w:trPr>
          <w:trHeight w:val="432"/>
        </w:trPr>
        <w:tc>
          <w:tcPr>
            <w:tcW w:w="371" w:type="pct"/>
            <w:vMerge/>
            <w:shd w:val="clear" w:color="auto" w:fill="auto"/>
          </w:tcPr>
          <w:p w:rsidR="001C7B38" w:rsidRPr="00EF5853" w:rsidRDefault="001C7B38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1C7B38" w:rsidRPr="00EF5853" w:rsidRDefault="001C7B38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1C7B38" w:rsidRPr="00EF5853" w:rsidRDefault="001C7B38" w:rsidP="00544F50">
            <w:pPr>
              <w:spacing w:line="276" w:lineRule="auto"/>
              <w:jc w:val="both"/>
            </w:pPr>
            <w:r>
              <w:t xml:space="preserve">Discuss the materials for the tissue engineering of the cells and </w:t>
            </w:r>
            <w:proofErr w:type="gramStart"/>
            <w:r>
              <w:t>write  note</w:t>
            </w:r>
            <w:proofErr w:type="gramEnd"/>
            <w:r>
              <w:t xml:space="preserve"> on the applications of tissue engineering.</w:t>
            </w:r>
          </w:p>
        </w:tc>
        <w:tc>
          <w:tcPr>
            <w:tcW w:w="538" w:type="pct"/>
            <w:shd w:val="clear" w:color="auto" w:fill="auto"/>
          </w:tcPr>
          <w:p w:rsidR="001C7B38" w:rsidRPr="005814FF" w:rsidRDefault="001C7B38" w:rsidP="00565E64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1C7B38" w:rsidRPr="005814FF" w:rsidRDefault="001C7B38" w:rsidP="00565E64">
            <w:pPr>
              <w:jc w:val="center"/>
            </w:pPr>
            <w:r>
              <w:t>10</w:t>
            </w:r>
          </w:p>
        </w:tc>
      </w:tr>
    </w:tbl>
    <w:p w:rsidR="00856324" w:rsidRDefault="00856324" w:rsidP="0090578A"/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61821"/>
    <w:rsid w:val="000A5900"/>
    <w:rsid w:val="000F3EFE"/>
    <w:rsid w:val="001004A3"/>
    <w:rsid w:val="00106F96"/>
    <w:rsid w:val="0013554A"/>
    <w:rsid w:val="0019020D"/>
    <w:rsid w:val="001C7B38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05C94"/>
    <w:rsid w:val="0046314C"/>
    <w:rsid w:val="0046787F"/>
    <w:rsid w:val="004C0C73"/>
    <w:rsid w:val="004D3958"/>
    <w:rsid w:val="004E2DFF"/>
    <w:rsid w:val="00501F18"/>
    <w:rsid w:val="00503507"/>
    <w:rsid w:val="0050571C"/>
    <w:rsid w:val="00511034"/>
    <w:rsid w:val="005133D7"/>
    <w:rsid w:val="005211A9"/>
    <w:rsid w:val="00544F50"/>
    <w:rsid w:val="00584618"/>
    <w:rsid w:val="00585D30"/>
    <w:rsid w:val="005A3DA4"/>
    <w:rsid w:val="005C1E45"/>
    <w:rsid w:val="005D4FF1"/>
    <w:rsid w:val="005E3751"/>
    <w:rsid w:val="005E531E"/>
    <w:rsid w:val="005F011C"/>
    <w:rsid w:val="00604569"/>
    <w:rsid w:val="00681B25"/>
    <w:rsid w:val="006C7354"/>
    <w:rsid w:val="006D20F1"/>
    <w:rsid w:val="006E02D1"/>
    <w:rsid w:val="007255C8"/>
    <w:rsid w:val="00725A0A"/>
    <w:rsid w:val="007326F6"/>
    <w:rsid w:val="00736E98"/>
    <w:rsid w:val="007424E9"/>
    <w:rsid w:val="00765F6B"/>
    <w:rsid w:val="00772CA8"/>
    <w:rsid w:val="007F77F4"/>
    <w:rsid w:val="00802202"/>
    <w:rsid w:val="008557FB"/>
    <w:rsid w:val="00855E6D"/>
    <w:rsid w:val="00856324"/>
    <w:rsid w:val="00874F8C"/>
    <w:rsid w:val="00882EEC"/>
    <w:rsid w:val="00884EA4"/>
    <w:rsid w:val="00891A30"/>
    <w:rsid w:val="008A2F21"/>
    <w:rsid w:val="008A56BE"/>
    <w:rsid w:val="008B0703"/>
    <w:rsid w:val="008D6460"/>
    <w:rsid w:val="00904D12"/>
    <w:rsid w:val="0090578A"/>
    <w:rsid w:val="00914195"/>
    <w:rsid w:val="009150D3"/>
    <w:rsid w:val="0095679B"/>
    <w:rsid w:val="009B53DD"/>
    <w:rsid w:val="009C5A1D"/>
    <w:rsid w:val="00A1671C"/>
    <w:rsid w:val="00A20724"/>
    <w:rsid w:val="00A6141E"/>
    <w:rsid w:val="00A67886"/>
    <w:rsid w:val="00A7142F"/>
    <w:rsid w:val="00A76ACC"/>
    <w:rsid w:val="00A96A1F"/>
    <w:rsid w:val="00AA5129"/>
    <w:rsid w:val="00AA5E39"/>
    <w:rsid w:val="00AA6B40"/>
    <w:rsid w:val="00AB3D49"/>
    <w:rsid w:val="00AE264C"/>
    <w:rsid w:val="00AE2D02"/>
    <w:rsid w:val="00B306DA"/>
    <w:rsid w:val="00B34088"/>
    <w:rsid w:val="00B360F4"/>
    <w:rsid w:val="00B42152"/>
    <w:rsid w:val="00B60E7E"/>
    <w:rsid w:val="00BA539E"/>
    <w:rsid w:val="00BB5565"/>
    <w:rsid w:val="00BB5C6B"/>
    <w:rsid w:val="00BD7D08"/>
    <w:rsid w:val="00BF016C"/>
    <w:rsid w:val="00C03F97"/>
    <w:rsid w:val="00C32DBD"/>
    <w:rsid w:val="00C3743D"/>
    <w:rsid w:val="00C769D1"/>
    <w:rsid w:val="00C925B2"/>
    <w:rsid w:val="00C95F18"/>
    <w:rsid w:val="00CB7A50"/>
    <w:rsid w:val="00CE1825"/>
    <w:rsid w:val="00CE5503"/>
    <w:rsid w:val="00CF3593"/>
    <w:rsid w:val="00D1548D"/>
    <w:rsid w:val="00D31329"/>
    <w:rsid w:val="00D62341"/>
    <w:rsid w:val="00D64FF9"/>
    <w:rsid w:val="00D94D54"/>
    <w:rsid w:val="00DD75B9"/>
    <w:rsid w:val="00DE2DB2"/>
    <w:rsid w:val="00E31FDC"/>
    <w:rsid w:val="00E51765"/>
    <w:rsid w:val="00E70A47"/>
    <w:rsid w:val="00E824B7"/>
    <w:rsid w:val="00EF56DF"/>
    <w:rsid w:val="00F11EDB"/>
    <w:rsid w:val="00F162EA"/>
    <w:rsid w:val="00F266A7"/>
    <w:rsid w:val="00F55D6F"/>
    <w:rsid w:val="00FB48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3DB94-9AD3-4AE5-B1F4-FEB3BF3C1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258</Words>
  <Characters>1352</Characters>
  <Application>Microsoft Office Word</Application>
  <DocSecurity>0</DocSecurity>
  <Lines>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16</cp:revision>
  <cp:lastPrinted>2016-09-22T05:18:00Z</cp:lastPrinted>
  <dcterms:created xsi:type="dcterms:W3CDTF">2019-10-14T20:37:00Z</dcterms:created>
  <dcterms:modified xsi:type="dcterms:W3CDTF">2019-12-03T06:29:00Z</dcterms:modified>
</cp:coreProperties>
</file>